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DF24FA">
        <w:rPr>
          <w:rFonts w:ascii="Times New Roman" w:hAnsi="Times New Roman"/>
          <w:sz w:val="28"/>
          <w:szCs w:val="28"/>
        </w:rPr>
        <w:t>18.12.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4B46F3">
        <w:rPr>
          <w:rFonts w:ascii="Times New Roman" w:hAnsi="Times New Roman"/>
          <w:sz w:val="28"/>
          <w:szCs w:val="28"/>
        </w:rPr>
        <w:t>3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DF24FA">
        <w:rPr>
          <w:rFonts w:ascii="Times New Roman" w:hAnsi="Times New Roman"/>
          <w:sz w:val="28"/>
          <w:szCs w:val="28"/>
        </w:rPr>
        <w:t>2608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7665CD">
        <w:rPr>
          <w:rFonts w:ascii="Times New Roman" w:hAnsi="Times New Roman"/>
          <w:sz w:val="28"/>
          <w:szCs w:val="28"/>
        </w:rPr>
        <w:t>02</w:t>
      </w:r>
      <w:r w:rsidRPr="002D3B00">
        <w:rPr>
          <w:rFonts w:ascii="Times New Roman" w:hAnsi="Times New Roman"/>
          <w:sz w:val="28"/>
          <w:szCs w:val="28"/>
        </w:rPr>
        <w:t>.1</w:t>
      </w:r>
      <w:r w:rsidR="007665CD">
        <w:rPr>
          <w:rFonts w:ascii="Times New Roman" w:hAnsi="Times New Roman"/>
          <w:sz w:val="28"/>
          <w:szCs w:val="28"/>
        </w:rPr>
        <w:t>1</w:t>
      </w:r>
      <w:r w:rsidRPr="002D3B00">
        <w:rPr>
          <w:rFonts w:ascii="Times New Roman" w:hAnsi="Times New Roman"/>
          <w:sz w:val="28"/>
          <w:szCs w:val="28"/>
        </w:rPr>
        <w:t>.201</w:t>
      </w:r>
      <w:r w:rsidR="007665CD">
        <w:rPr>
          <w:rFonts w:ascii="Times New Roman" w:hAnsi="Times New Roman"/>
          <w:sz w:val="28"/>
          <w:szCs w:val="28"/>
        </w:rPr>
        <w:t>8</w:t>
      </w:r>
      <w:r w:rsidRPr="002D3B00">
        <w:rPr>
          <w:rFonts w:ascii="Times New Roman" w:hAnsi="Times New Roman"/>
          <w:sz w:val="28"/>
          <w:szCs w:val="28"/>
        </w:rPr>
        <w:t xml:space="preserve"> № </w:t>
      </w:r>
      <w:r w:rsidR="007665CD">
        <w:rPr>
          <w:rFonts w:ascii="Times New Roman" w:hAnsi="Times New Roman"/>
          <w:sz w:val="28"/>
          <w:szCs w:val="28"/>
        </w:rPr>
        <w:t>2086</w:t>
      </w:r>
      <w:r w:rsidRPr="002D3B00">
        <w:rPr>
          <w:rFonts w:ascii="Times New Roman" w:hAnsi="Times New Roman"/>
          <w:sz w:val="28"/>
          <w:szCs w:val="28"/>
        </w:rPr>
        <w:t xml:space="preserve"> «Об утверждении Примерного положения об оплате труда работников муниципальных учреждений ЗАТО Железногорск</w:t>
      </w:r>
      <w:r w:rsidR="007665CD">
        <w:rPr>
          <w:rFonts w:ascii="Times New Roman" w:hAnsi="Times New Roman"/>
          <w:sz w:val="28"/>
          <w:szCs w:val="28"/>
        </w:rPr>
        <w:t>, осуществляющих деятельность в сфере городского хозяйства</w:t>
      </w:r>
      <w:r w:rsidRPr="002D3B00">
        <w:rPr>
          <w:rFonts w:ascii="Times New Roman" w:hAnsi="Times New Roman"/>
          <w:sz w:val="28"/>
          <w:szCs w:val="28"/>
        </w:rPr>
        <w:t>»</w:t>
      </w:r>
    </w:p>
    <w:p w:rsidR="00CA4867" w:rsidRDefault="00CA4867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964E2" w:rsidRPr="002D3B00" w:rsidRDefault="002964E2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682950" w:rsidRDefault="00CA4867" w:rsidP="00CA4867">
      <w:pPr>
        <w:widowControl w:val="0"/>
        <w:spacing w:before="40" w:after="4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Трудовым кодексом Ро</w:t>
      </w:r>
      <w:r w:rsidRPr="0042782E">
        <w:rPr>
          <w:rFonts w:ascii="Times New Roman" w:hAnsi="Times New Roman"/>
          <w:sz w:val="28"/>
          <w:szCs w:val="28"/>
        </w:rPr>
        <w:t xml:space="preserve">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</w:t>
      </w:r>
      <w:r w:rsidRPr="0042782E">
        <w:rPr>
          <w:rFonts w:ascii="Times New Roman" w:hAnsi="Times New Roman"/>
          <w:sz w:val="28"/>
          <w:szCs w:val="28"/>
        </w:rPr>
        <w:t>министрации ЗАТО г.</w:t>
      </w:r>
      <w:r w:rsidR="00EC6E76">
        <w:rPr>
          <w:rFonts w:ascii="Times New Roman" w:hAnsi="Times New Roman"/>
          <w:sz w:val="28"/>
          <w:szCs w:val="28"/>
        </w:rPr>
        <w:t xml:space="preserve"> </w:t>
      </w:r>
      <w:r w:rsidRPr="0042782E">
        <w:rPr>
          <w:rFonts w:ascii="Times New Roman" w:hAnsi="Times New Roman"/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2D3B00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A4867" w:rsidRPr="002D3B00" w:rsidRDefault="00CA4867" w:rsidP="00CA486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6B0079" w:rsidRDefault="00CA4867" w:rsidP="007665C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1. Внести в постановление Администрации ЗАТО г.</w:t>
      </w:r>
      <w:r w:rsidR="00FA47CB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Железногорск от  </w:t>
      </w:r>
      <w:r w:rsidR="007665CD">
        <w:rPr>
          <w:rFonts w:ascii="Times New Roman" w:hAnsi="Times New Roman"/>
          <w:sz w:val="28"/>
          <w:szCs w:val="28"/>
        </w:rPr>
        <w:t>02</w:t>
      </w:r>
      <w:r w:rsidR="007665CD" w:rsidRPr="002D3B00">
        <w:rPr>
          <w:rFonts w:ascii="Times New Roman" w:hAnsi="Times New Roman"/>
          <w:sz w:val="28"/>
          <w:szCs w:val="28"/>
        </w:rPr>
        <w:t>.1</w:t>
      </w:r>
      <w:r w:rsidR="007665CD">
        <w:rPr>
          <w:rFonts w:ascii="Times New Roman" w:hAnsi="Times New Roman"/>
          <w:sz w:val="28"/>
          <w:szCs w:val="28"/>
        </w:rPr>
        <w:t>1</w:t>
      </w:r>
      <w:r w:rsidR="007665CD" w:rsidRPr="002D3B00">
        <w:rPr>
          <w:rFonts w:ascii="Times New Roman" w:hAnsi="Times New Roman"/>
          <w:sz w:val="28"/>
          <w:szCs w:val="28"/>
        </w:rPr>
        <w:t>.201</w:t>
      </w:r>
      <w:r w:rsidR="007665CD">
        <w:rPr>
          <w:rFonts w:ascii="Times New Roman" w:hAnsi="Times New Roman"/>
          <w:sz w:val="28"/>
          <w:szCs w:val="28"/>
        </w:rPr>
        <w:t>8</w:t>
      </w:r>
      <w:r w:rsidR="007665CD" w:rsidRPr="002D3B00">
        <w:rPr>
          <w:rFonts w:ascii="Times New Roman" w:hAnsi="Times New Roman"/>
          <w:sz w:val="28"/>
          <w:szCs w:val="28"/>
        </w:rPr>
        <w:t xml:space="preserve"> № </w:t>
      </w:r>
      <w:r w:rsidR="007665CD">
        <w:rPr>
          <w:rFonts w:ascii="Times New Roman" w:hAnsi="Times New Roman"/>
          <w:sz w:val="28"/>
          <w:szCs w:val="28"/>
        </w:rPr>
        <w:t>2086</w:t>
      </w:r>
      <w:r w:rsidR="007665CD" w:rsidRPr="002D3B00">
        <w:rPr>
          <w:rFonts w:ascii="Times New Roman" w:hAnsi="Times New Roman"/>
          <w:sz w:val="28"/>
          <w:szCs w:val="28"/>
        </w:rPr>
        <w:t xml:space="preserve"> «Об утверждении Примерного положения об оплате труда работников муниципальных учреждений ЗАТО Железногорск</w:t>
      </w:r>
      <w:r w:rsidR="007665CD">
        <w:rPr>
          <w:rFonts w:ascii="Times New Roman" w:hAnsi="Times New Roman"/>
          <w:sz w:val="28"/>
          <w:szCs w:val="28"/>
        </w:rPr>
        <w:t>, осуществляющих деятельность в сфере городского хозяйства</w:t>
      </w:r>
      <w:r w:rsidR="007665CD" w:rsidRPr="002D3B00">
        <w:rPr>
          <w:rFonts w:ascii="Times New Roman" w:hAnsi="Times New Roman"/>
          <w:sz w:val="28"/>
          <w:szCs w:val="28"/>
        </w:rPr>
        <w:t>»</w:t>
      </w:r>
      <w:r w:rsidR="007665CD">
        <w:rPr>
          <w:rFonts w:ascii="Times New Roman" w:hAnsi="Times New Roman"/>
          <w:sz w:val="28"/>
          <w:szCs w:val="28"/>
        </w:rPr>
        <w:t xml:space="preserve"> </w:t>
      </w:r>
      <w:r w:rsidR="00426DF5">
        <w:rPr>
          <w:rFonts w:ascii="Times New Roman" w:hAnsi="Times New Roman"/>
          <w:sz w:val="28"/>
          <w:szCs w:val="28"/>
        </w:rPr>
        <w:t>следующ</w:t>
      </w:r>
      <w:r w:rsidR="002745BD">
        <w:rPr>
          <w:rFonts w:ascii="Times New Roman" w:hAnsi="Times New Roman"/>
          <w:sz w:val="28"/>
          <w:szCs w:val="28"/>
        </w:rPr>
        <w:t>и</w:t>
      </w:r>
      <w:r w:rsidRPr="002D3B00">
        <w:rPr>
          <w:rFonts w:ascii="Times New Roman" w:hAnsi="Times New Roman"/>
          <w:sz w:val="28"/>
          <w:szCs w:val="28"/>
        </w:rPr>
        <w:t>е изменени</w:t>
      </w:r>
      <w:r w:rsidR="002745BD">
        <w:rPr>
          <w:rFonts w:ascii="Times New Roman" w:hAnsi="Times New Roman"/>
          <w:sz w:val="28"/>
          <w:szCs w:val="28"/>
        </w:rPr>
        <w:t>я</w:t>
      </w:r>
      <w:r w:rsidRPr="002D3B00">
        <w:rPr>
          <w:rFonts w:ascii="Times New Roman" w:hAnsi="Times New Roman"/>
          <w:sz w:val="28"/>
          <w:szCs w:val="28"/>
        </w:rPr>
        <w:t>:</w:t>
      </w:r>
    </w:p>
    <w:p w:rsidR="00297A8B" w:rsidRPr="00B667FD" w:rsidRDefault="006B0079" w:rsidP="00297A8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57C">
        <w:rPr>
          <w:rFonts w:ascii="Times New Roman" w:hAnsi="Times New Roman"/>
          <w:sz w:val="28"/>
          <w:szCs w:val="28"/>
        </w:rPr>
        <w:t xml:space="preserve">1.1. </w:t>
      </w:r>
      <w:r w:rsidR="00297A8B">
        <w:rPr>
          <w:rFonts w:ascii="Times New Roman" w:hAnsi="Times New Roman"/>
          <w:sz w:val="28"/>
          <w:szCs w:val="28"/>
        </w:rPr>
        <w:t>Пункт 4.3 раздела 4 приложения к постановлению изложить в редакции</w:t>
      </w:r>
      <w:r w:rsidR="00297A8B" w:rsidRPr="00B667FD">
        <w:rPr>
          <w:rFonts w:ascii="Times New Roman" w:hAnsi="Times New Roman"/>
          <w:sz w:val="28"/>
          <w:szCs w:val="28"/>
        </w:rPr>
        <w:t>:</w:t>
      </w:r>
    </w:p>
    <w:p w:rsidR="00297A8B" w:rsidRDefault="00297A8B" w:rsidP="00297A8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«4.3.</w:t>
      </w:r>
      <w:r w:rsidRPr="00B66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Работникам учреждений устанавливаются следующие виды выплат стимулирующего характера:</w:t>
      </w:r>
    </w:p>
    <w:p w:rsidR="00297A8B" w:rsidRDefault="00297A8B" w:rsidP="00297A8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 Выплаты за важность выполняемой работы, степень самостоятельности и ответственности при выполнении поставленных задач;</w:t>
      </w:r>
    </w:p>
    <w:p w:rsidR="00297A8B" w:rsidRDefault="00297A8B" w:rsidP="00297A8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 Выплаты за интенсивность и высокие результаты работы;</w:t>
      </w:r>
    </w:p>
    <w:p w:rsidR="00297A8B" w:rsidRDefault="00297A8B" w:rsidP="00297A8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4.3.3. Выплаты за качество выполняемых работ;</w:t>
      </w:r>
    </w:p>
    <w:p w:rsidR="00297A8B" w:rsidRDefault="00297A8B" w:rsidP="00297A8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4.3.4. Персональные выплаты:</w:t>
      </w:r>
    </w:p>
    <w:p w:rsidR="00297A8B" w:rsidRDefault="00297A8B" w:rsidP="00297A8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классность;</w:t>
      </w:r>
    </w:p>
    <w:p w:rsidR="00297A8B" w:rsidRDefault="00297A8B" w:rsidP="00297A8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за сложность, напряженность и особый режим работы;</w:t>
      </w:r>
    </w:p>
    <w:p w:rsidR="00297A8B" w:rsidRPr="00297A8B" w:rsidRDefault="00297A8B" w:rsidP="00297A8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стаж работы (выслугу лет)</w:t>
      </w:r>
      <w:r w:rsidRPr="00297A8B">
        <w:rPr>
          <w:rFonts w:ascii="Times New Roman" w:hAnsi="Times New Roman"/>
          <w:sz w:val="28"/>
          <w:szCs w:val="28"/>
        </w:rPr>
        <w:t>;</w:t>
      </w:r>
    </w:p>
    <w:p w:rsidR="00297A8B" w:rsidRPr="00B667FD" w:rsidRDefault="00297A8B" w:rsidP="00297A8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целях обеспечения </w:t>
      </w:r>
      <w:r w:rsidR="00AE1A4C">
        <w:rPr>
          <w:rFonts w:ascii="Times New Roman" w:hAnsi="Times New Roman"/>
          <w:sz w:val="28"/>
          <w:szCs w:val="28"/>
        </w:rPr>
        <w:t xml:space="preserve">заработной платы работника на уровне размера минимальной заработной платы (минимального </w:t>
      </w:r>
      <w:proofErr w:type="gramStart"/>
      <w:r w:rsidR="00AE1A4C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="00AE1A4C">
        <w:rPr>
          <w:rFonts w:ascii="Times New Roman" w:hAnsi="Times New Roman"/>
          <w:sz w:val="28"/>
          <w:szCs w:val="28"/>
        </w:rPr>
        <w:t xml:space="preserve">), обеспечения </w:t>
      </w:r>
      <w:r>
        <w:rPr>
          <w:rFonts w:ascii="Times New Roman" w:hAnsi="Times New Roman"/>
          <w:sz w:val="28"/>
          <w:szCs w:val="28"/>
        </w:rPr>
        <w:t>региональной выплаты</w:t>
      </w:r>
      <w:r w:rsidRPr="00B667FD">
        <w:rPr>
          <w:rFonts w:ascii="Times New Roman" w:hAnsi="Times New Roman"/>
          <w:sz w:val="28"/>
          <w:szCs w:val="28"/>
        </w:rPr>
        <w:t>;</w:t>
      </w:r>
    </w:p>
    <w:p w:rsidR="00297A8B" w:rsidRDefault="00297A8B" w:rsidP="00297A8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4.3.5.</w:t>
      </w:r>
      <w:r w:rsidRPr="008471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Специальная краевая выплата</w:t>
      </w:r>
      <w:r w:rsidRPr="008471D4">
        <w:rPr>
          <w:rFonts w:ascii="Times New Roman" w:hAnsi="Times New Roman"/>
          <w:sz w:val="28"/>
          <w:szCs w:val="28"/>
        </w:rPr>
        <w:t>;</w:t>
      </w:r>
    </w:p>
    <w:p w:rsidR="00297A8B" w:rsidRDefault="00297A8B" w:rsidP="00297A8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4.3.6. Выплаты по итогам работы</w:t>
      </w:r>
      <w:r w:rsidRPr="008471D4">
        <w:rPr>
          <w:rFonts w:ascii="Times New Roman" w:hAnsi="Times New Roman"/>
          <w:sz w:val="28"/>
          <w:szCs w:val="28"/>
        </w:rPr>
        <w:t>;</w:t>
      </w:r>
    </w:p>
    <w:p w:rsidR="00297A8B" w:rsidRDefault="00297A8B" w:rsidP="00297A8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4.3.7. Выплаты за выполнение заданий особой важности и сложности, инициативность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297A8B" w:rsidRDefault="00297A8B" w:rsidP="00297A8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4.4 раздела 4 приложения к постановлению изложить в редакции</w:t>
      </w:r>
      <w:r w:rsidRPr="004E2B1F">
        <w:rPr>
          <w:rFonts w:ascii="Times New Roman" w:hAnsi="Times New Roman"/>
          <w:sz w:val="28"/>
          <w:szCs w:val="28"/>
        </w:rPr>
        <w:t>:</w:t>
      </w:r>
    </w:p>
    <w:p w:rsidR="00297A8B" w:rsidRDefault="00297A8B" w:rsidP="00297A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«4.4. Установление выплат стимулирующего характера осуществляется по решению руководителя учреждения в пределах бюджетных ассигнований на оплату труда работников учреждения, а также средств от приносящей доход деятельности, направленных учреждением на оплату труда работников</w:t>
      </w:r>
      <w:r w:rsidR="00E866B1">
        <w:rPr>
          <w:rFonts w:ascii="Times New Roman" w:hAnsi="Times New Roman"/>
          <w:sz w:val="28"/>
          <w:szCs w:val="28"/>
        </w:rPr>
        <w:t xml:space="preserve">. Выплаты стимулирующего характера, </w:t>
      </w:r>
      <w:r>
        <w:rPr>
          <w:rFonts w:ascii="Times New Roman" w:hAnsi="Times New Roman"/>
          <w:sz w:val="28"/>
          <w:szCs w:val="28"/>
        </w:rPr>
        <w:t xml:space="preserve">за исключением </w:t>
      </w:r>
      <w:r w:rsidR="00E866B1">
        <w:rPr>
          <w:rFonts w:ascii="Times New Roman" w:hAnsi="Times New Roman"/>
          <w:sz w:val="28"/>
          <w:szCs w:val="28"/>
        </w:rPr>
        <w:t xml:space="preserve">персональных выплат, </w:t>
      </w:r>
      <w:r>
        <w:rPr>
          <w:rFonts w:ascii="Times New Roman" w:hAnsi="Times New Roman"/>
          <w:sz w:val="28"/>
          <w:szCs w:val="28"/>
        </w:rPr>
        <w:t>выплат по итогам работы, выплат за выполнение заданий особой важности и сложности, инициативность и специальной краевой выплаты</w:t>
      </w:r>
      <w:r w:rsidR="00E866B1">
        <w:rPr>
          <w:rFonts w:ascii="Times New Roman" w:hAnsi="Times New Roman"/>
          <w:sz w:val="28"/>
          <w:szCs w:val="28"/>
        </w:rPr>
        <w:t>, максимальным размером не ограничены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D47804" w:rsidRDefault="00D47804" w:rsidP="00D478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Абзац 1 пункта 4.6 раздела 4 приложения к постановлению изложить в редакции</w:t>
      </w:r>
      <w:r w:rsidRPr="004E2B1F">
        <w:rPr>
          <w:rFonts w:ascii="Times New Roman" w:hAnsi="Times New Roman"/>
          <w:sz w:val="28"/>
          <w:szCs w:val="28"/>
        </w:rPr>
        <w:t>:</w:t>
      </w:r>
    </w:p>
    <w:p w:rsidR="00D47804" w:rsidRDefault="00D47804" w:rsidP="00D478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«4.6. Конкретный размер выплат стимулирующего характера (за исключением персональных выплат, выплат по итогам работы</w:t>
      </w:r>
      <w:r w:rsidR="009748F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выплат за выполнение заданий особой важности и сложности, инициативность</w:t>
      </w:r>
      <w:r w:rsidR="009748F8">
        <w:rPr>
          <w:rFonts w:ascii="Times New Roman" w:hAnsi="Times New Roman"/>
          <w:sz w:val="28"/>
          <w:szCs w:val="28"/>
        </w:rPr>
        <w:t xml:space="preserve"> и специальной краевой выплаты</w:t>
      </w:r>
      <w:r>
        <w:rPr>
          <w:rFonts w:ascii="Times New Roman" w:hAnsi="Times New Roman"/>
          <w:sz w:val="28"/>
          <w:szCs w:val="28"/>
        </w:rPr>
        <w:t>) устанавливается в абсолютном размере в соответствии с балльной оценкой в следующем порядке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1E2F38" w:rsidRDefault="001E2F38" w:rsidP="001E2F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Абзац 13 пункта 4.6 раздела 4 приложения к постановлению изложить в редакции</w:t>
      </w:r>
      <w:r w:rsidRPr="004E2B1F">
        <w:rPr>
          <w:rFonts w:ascii="Times New Roman" w:hAnsi="Times New Roman"/>
          <w:sz w:val="28"/>
          <w:szCs w:val="28"/>
        </w:rPr>
        <w:t>:</w:t>
      </w:r>
    </w:p>
    <w:p w:rsidR="001E2F38" w:rsidRDefault="001E2F38" w:rsidP="001E2F38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proofErr w:type="gramEnd"/>
      <w:r>
        <w:rPr>
          <w:rFonts w:ascii="Times New Roman" w:hAnsi="Times New Roman"/>
          <w:sz w:val="28"/>
          <w:szCs w:val="28"/>
          <w:vertAlign w:val="subscript"/>
        </w:rPr>
        <w:t>стим</w:t>
      </w:r>
      <w:proofErr w:type="spellEnd"/>
      <w:r w:rsidRPr="00A92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929AC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зп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гар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отп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скв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исв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1E2F38" w:rsidRDefault="001E2F38" w:rsidP="001E2F3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Пункт 4.6 раздела 4 приложения к постановлению дополнить абзацами следующего содержания</w:t>
      </w:r>
      <w:r w:rsidRPr="00263E38">
        <w:rPr>
          <w:rFonts w:ascii="Times New Roman" w:hAnsi="Times New Roman"/>
          <w:sz w:val="28"/>
          <w:szCs w:val="28"/>
        </w:rPr>
        <w:t>:</w:t>
      </w:r>
    </w:p>
    <w:p w:rsidR="001E2F38" w:rsidRPr="00263E38" w:rsidRDefault="001E2F38" w:rsidP="001E2F3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proofErr w:type="gramEnd"/>
      <w:r>
        <w:rPr>
          <w:rFonts w:ascii="Times New Roman" w:hAnsi="Times New Roman"/>
          <w:sz w:val="28"/>
          <w:szCs w:val="28"/>
          <w:vertAlign w:val="subscript"/>
        </w:rPr>
        <w:t>скв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средств на выплату специальной краевой выплаты работникам учреждения на плановый период</w:t>
      </w:r>
      <w:r w:rsidRPr="00263E38">
        <w:rPr>
          <w:rFonts w:ascii="Times New Roman" w:hAnsi="Times New Roman"/>
          <w:sz w:val="28"/>
          <w:szCs w:val="28"/>
        </w:rPr>
        <w:t>;</w:t>
      </w:r>
    </w:p>
    <w:p w:rsidR="001E2F38" w:rsidRPr="00263E38" w:rsidRDefault="001E2F38" w:rsidP="001E2F3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исв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средств на выплату персональных стимулирующих выплат, выплат по итогам работы, выплат за выполнение заданий особой важности и сложности на плановый период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122FA" w:rsidRDefault="00382D3B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7804">
        <w:rPr>
          <w:rFonts w:ascii="Times New Roman" w:hAnsi="Times New Roman"/>
          <w:sz w:val="28"/>
          <w:szCs w:val="28"/>
        </w:rPr>
        <w:t>1.</w:t>
      </w:r>
      <w:r w:rsidR="001E2F38">
        <w:rPr>
          <w:rFonts w:ascii="Times New Roman" w:hAnsi="Times New Roman"/>
          <w:sz w:val="28"/>
          <w:szCs w:val="28"/>
        </w:rPr>
        <w:t>6</w:t>
      </w:r>
      <w:r w:rsidRPr="00D47804">
        <w:rPr>
          <w:rFonts w:ascii="Times New Roman" w:hAnsi="Times New Roman"/>
          <w:sz w:val="28"/>
          <w:szCs w:val="28"/>
        </w:rPr>
        <w:t xml:space="preserve">. </w:t>
      </w:r>
      <w:r w:rsidR="009122FA">
        <w:rPr>
          <w:rFonts w:ascii="Times New Roman" w:hAnsi="Times New Roman"/>
          <w:sz w:val="28"/>
          <w:szCs w:val="28"/>
        </w:rPr>
        <w:t>Пункты 4.15, 4.16, 4.17 раздела 4 приложения к постановлению считать пунктами 4.16, 4.17, 4.18 соответственно.</w:t>
      </w:r>
    </w:p>
    <w:p w:rsidR="009122FA" w:rsidRDefault="009122FA" w:rsidP="009122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E2F3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Раздел 4 приложения к постановлению дополнить пунктом 4.15 следующего содержания</w:t>
      </w:r>
      <w:r w:rsidRPr="00154E9C">
        <w:rPr>
          <w:rFonts w:ascii="Times New Roman" w:hAnsi="Times New Roman"/>
          <w:sz w:val="28"/>
          <w:szCs w:val="28"/>
        </w:rPr>
        <w:t>:</w:t>
      </w:r>
    </w:p>
    <w:p w:rsidR="009122FA" w:rsidRPr="00154E9C" w:rsidRDefault="009122FA" w:rsidP="009122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«4.15. Специальная краевая выплата устанавливается в целях </w:t>
      </w:r>
      <w:proofErr w:type="gramStart"/>
      <w:r>
        <w:rPr>
          <w:rFonts w:ascii="Times New Roman" w:hAnsi="Times New Roman"/>
          <w:sz w:val="28"/>
          <w:szCs w:val="28"/>
        </w:rPr>
        <w:t>повышения уровня оплаты труда работников учреждения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порядке, определенном постановлением Администрации ЗАТО г. Железногорск от 10.06.2011 № 1011 «</w:t>
      </w:r>
      <w:r w:rsidRPr="0042782E">
        <w:rPr>
          <w:rFonts w:ascii="Times New Roman" w:hAnsi="Times New Roman"/>
          <w:sz w:val="28"/>
          <w:szCs w:val="28"/>
        </w:rPr>
        <w:t>Об утверждении Положения о системах оплаты труда работников муниципальных учреждений ЗАТО Железногорск»</w:t>
      </w:r>
      <w:r>
        <w:rPr>
          <w:rFonts w:ascii="Times New Roman" w:hAnsi="Times New Roman"/>
          <w:sz w:val="28"/>
          <w:szCs w:val="28"/>
        </w:rPr>
        <w:t>.».</w:t>
      </w:r>
    </w:p>
    <w:p w:rsidR="00B10683" w:rsidRPr="00B10683" w:rsidRDefault="00B10683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0683">
        <w:rPr>
          <w:rFonts w:ascii="Times New Roman" w:hAnsi="Times New Roman"/>
          <w:sz w:val="28"/>
          <w:szCs w:val="28"/>
        </w:rPr>
        <w:lastRenderedPageBreak/>
        <w:t>1.</w:t>
      </w:r>
      <w:r w:rsidR="001E2F38">
        <w:rPr>
          <w:rFonts w:ascii="Times New Roman" w:hAnsi="Times New Roman"/>
          <w:sz w:val="28"/>
          <w:szCs w:val="28"/>
        </w:rPr>
        <w:t>8</w:t>
      </w:r>
      <w:r w:rsidRPr="00B10683">
        <w:rPr>
          <w:rFonts w:ascii="Times New Roman" w:hAnsi="Times New Roman"/>
          <w:sz w:val="28"/>
          <w:szCs w:val="28"/>
        </w:rPr>
        <w:t>. Абзац 1 пункта 6.8 раздела 6 приложения к постановлению изложить в редакции:</w:t>
      </w:r>
    </w:p>
    <w:p w:rsidR="00B10683" w:rsidRDefault="00B10683" w:rsidP="00B106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0683">
        <w:rPr>
          <w:rFonts w:ascii="Times New Roman" w:hAnsi="Times New Roman"/>
          <w:sz w:val="28"/>
          <w:szCs w:val="28"/>
        </w:rPr>
        <w:t>«Установление выплат стимулирующего характера (за исключением выплат по итогам</w:t>
      </w:r>
      <w:r>
        <w:rPr>
          <w:rFonts w:ascii="Times New Roman" w:hAnsi="Times New Roman"/>
          <w:sz w:val="28"/>
          <w:szCs w:val="28"/>
        </w:rPr>
        <w:t xml:space="preserve"> работы</w:t>
      </w:r>
      <w:r w:rsidR="009122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выплат </w:t>
      </w:r>
      <w:r w:rsidRPr="001E6467">
        <w:rPr>
          <w:rFonts w:ascii="Times New Roman" w:hAnsi="Times New Roman"/>
          <w:sz w:val="28"/>
          <w:szCs w:val="28"/>
        </w:rPr>
        <w:t>за выполнение заданий особой важности и сложности, инициативность</w:t>
      </w:r>
      <w:r w:rsidR="009122FA">
        <w:rPr>
          <w:rFonts w:ascii="Times New Roman" w:hAnsi="Times New Roman"/>
          <w:sz w:val="28"/>
          <w:szCs w:val="28"/>
        </w:rPr>
        <w:t xml:space="preserve"> и специальной краевой выплаты</w:t>
      </w:r>
      <w:r>
        <w:rPr>
          <w:rFonts w:ascii="Times New Roman" w:hAnsi="Times New Roman"/>
          <w:sz w:val="28"/>
          <w:szCs w:val="28"/>
        </w:rPr>
        <w:t xml:space="preserve">) руководителям учреждений осуществляется ежеквартально комиссией по установлению стимулирующих выплат руководителям муниципальных учреждений (далее - Комиссия) в пределах объема средств на выплаты стимулирующего характера в соответствии с </w:t>
      </w:r>
      <w:hyperlink r:id="rId9" w:history="1">
        <w:r w:rsidRPr="00B10683">
          <w:rPr>
            <w:rFonts w:ascii="Times New Roman" w:hAnsi="Times New Roman"/>
            <w:sz w:val="28"/>
            <w:szCs w:val="28"/>
          </w:rPr>
          <w:t>п. 6.9</w:t>
        </w:r>
      </w:hyperlink>
      <w:r w:rsidRPr="00B106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Положения.».</w:t>
      </w:r>
      <w:proofErr w:type="gramEnd"/>
    </w:p>
    <w:p w:rsidR="00B10683" w:rsidRDefault="00B10683" w:rsidP="00B1068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E2F3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П</w:t>
      </w:r>
      <w:r w:rsidRPr="00B10683">
        <w:rPr>
          <w:rFonts w:ascii="Times New Roman" w:hAnsi="Times New Roman"/>
          <w:sz w:val="28"/>
          <w:szCs w:val="28"/>
        </w:rPr>
        <w:t>ункт 6.</w:t>
      </w:r>
      <w:r>
        <w:rPr>
          <w:rFonts w:ascii="Times New Roman" w:hAnsi="Times New Roman"/>
          <w:sz w:val="28"/>
          <w:szCs w:val="28"/>
        </w:rPr>
        <w:t>9</w:t>
      </w:r>
      <w:r w:rsidRPr="00B10683">
        <w:rPr>
          <w:rFonts w:ascii="Times New Roman" w:hAnsi="Times New Roman"/>
          <w:sz w:val="28"/>
          <w:szCs w:val="28"/>
        </w:rPr>
        <w:t xml:space="preserve"> раздела 6 приложения к постановлению изложить в редакции:</w:t>
      </w:r>
    </w:p>
    <w:p w:rsidR="00B10683" w:rsidRDefault="00B10683" w:rsidP="00B1068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«6.9. Руководителям учреждений в пределах средств на осуществление выплат стимулирующего характера, заместителям руководителей и главным бухгалтерам - в пределах фонда оплаты труда, предусмотренного в плане финансово-хозяйственной деятельности учреждения, к должностному окладу могут устанавливаться следующие виды выплат стимулирующего характера:</w:t>
      </w:r>
    </w:p>
    <w:p w:rsidR="00B10683" w:rsidRDefault="00B10683" w:rsidP="00B1068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:rsidR="00B10683" w:rsidRDefault="00B10683" w:rsidP="00B1068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выплаты за качество выполняемых работ;</w:t>
      </w:r>
    </w:p>
    <w:p w:rsidR="00B10683" w:rsidRDefault="00B10683" w:rsidP="00B1068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персональные выплаты;</w:t>
      </w:r>
    </w:p>
    <w:p w:rsidR="009122FA" w:rsidRPr="009122FA" w:rsidRDefault="009122FA" w:rsidP="00B1068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специальная краевая выплата</w:t>
      </w:r>
      <w:r w:rsidRPr="00AE1A4C">
        <w:rPr>
          <w:rFonts w:ascii="Times New Roman" w:hAnsi="Times New Roman"/>
          <w:sz w:val="28"/>
          <w:szCs w:val="28"/>
        </w:rPr>
        <w:t>;</w:t>
      </w:r>
    </w:p>
    <w:p w:rsidR="00B10683" w:rsidRDefault="00B10683" w:rsidP="00B1068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выплаты по итогам работы</w:t>
      </w:r>
      <w:r w:rsidRPr="00297A8B">
        <w:rPr>
          <w:rFonts w:ascii="Times New Roman" w:hAnsi="Times New Roman"/>
          <w:sz w:val="28"/>
          <w:szCs w:val="28"/>
        </w:rPr>
        <w:t>;</w:t>
      </w:r>
    </w:p>
    <w:p w:rsidR="00B10683" w:rsidRDefault="00B10683" w:rsidP="00B1068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7028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выплаты </w:t>
      </w:r>
      <w:r w:rsidRPr="001E6467">
        <w:rPr>
          <w:rFonts w:ascii="Times New Roman" w:hAnsi="Times New Roman"/>
          <w:sz w:val="28"/>
          <w:szCs w:val="28"/>
        </w:rPr>
        <w:t>за выполнение заданий особой важности и сложности, инициативность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002DB9" w:rsidRDefault="00002DB9" w:rsidP="00002DB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E2F3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 Пункты 6.13, 6.14, 6.15 раздела 6 приложения к постановлению считать пунктами 6.14, 6.15, 6.16 соответственно.</w:t>
      </w:r>
    </w:p>
    <w:p w:rsidR="00002DB9" w:rsidRDefault="00002DB9" w:rsidP="00002DB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E2F3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 Раздел 6 приложения к постановлению дополнить пунктом 6.13 следующего содержания</w:t>
      </w:r>
      <w:r w:rsidRPr="00002DB9">
        <w:rPr>
          <w:rFonts w:ascii="Times New Roman" w:hAnsi="Times New Roman"/>
          <w:sz w:val="28"/>
          <w:szCs w:val="28"/>
        </w:rPr>
        <w:t>:</w:t>
      </w:r>
    </w:p>
    <w:p w:rsidR="00002DB9" w:rsidRPr="00154E9C" w:rsidRDefault="00002DB9" w:rsidP="00002D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«6.13. Специальная краевая выплата устанавливается в целях </w:t>
      </w:r>
      <w:proofErr w:type="gramStart"/>
      <w:r>
        <w:rPr>
          <w:rFonts w:ascii="Times New Roman" w:hAnsi="Times New Roman"/>
          <w:sz w:val="28"/>
          <w:szCs w:val="28"/>
        </w:rPr>
        <w:t>повышения уровня оплаты труда руководителей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учреждений, их заместителей, главных бухгалтеров в порядке, определенном постановлением Администрации ЗАТО   г. Железногорск от 10.06.2011 № 1011 «</w:t>
      </w:r>
      <w:r w:rsidRPr="0042782E">
        <w:rPr>
          <w:rFonts w:ascii="Times New Roman" w:hAnsi="Times New Roman"/>
          <w:sz w:val="28"/>
          <w:szCs w:val="28"/>
        </w:rPr>
        <w:t>Об утверждении Положения о системах оплаты труда работников муниципальных учреждений ЗАТО Железногорск»</w:t>
      </w:r>
      <w:r>
        <w:rPr>
          <w:rFonts w:ascii="Times New Roman" w:hAnsi="Times New Roman"/>
          <w:sz w:val="28"/>
          <w:szCs w:val="28"/>
        </w:rPr>
        <w:t>.».</w:t>
      </w:r>
    </w:p>
    <w:p w:rsidR="00FC0C58" w:rsidRPr="00EF67E3" w:rsidRDefault="00FC0C58" w:rsidP="00FC0C5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67E3">
        <w:rPr>
          <w:rFonts w:ascii="Times New Roman" w:hAnsi="Times New Roman"/>
          <w:sz w:val="28"/>
          <w:szCs w:val="28"/>
        </w:rPr>
        <w:t>1.</w:t>
      </w:r>
      <w:r w:rsidR="00EF67E3" w:rsidRPr="00EF67E3">
        <w:rPr>
          <w:rFonts w:ascii="Times New Roman" w:hAnsi="Times New Roman"/>
          <w:sz w:val="28"/>
          <w:szCs w:val="28"/>
        </w:rPr>
        <w:t>1</w:t>
      </w:r>
      <w:r w:rsidR="001E2F38">
        <w:rPr>
          <w:rFonts w:ascii="Times New Roman" w:hAnsi="Times New Roman"/>
          <w:sz w:val="28"/>
          <w:szCs w:val="28"/>
        </w:rPr>
        <w:t>2</w:t>
      </w:r>
      <w:r w:rsidRPr="00EF67E3">
        <w:rPr>
          <w:rFonts w:ascii="Times New Roman" w:hAnsi="Times New Roman"/>
          <w:sz w:val="28"/>
          <w:szCs w:val="28"/>
        </w:rPr>
        <w:t xml:space="preserve">. </w:t>
      </w:r>
      <w:r w:rsidR="00A7466D">
        <w:rPr>
          <w:rFonts w:ascii="Times New Roman" w:hAnsi="Times New Roman"/>
          <w:sz w:val="28"/>
          <w:szCs w:val="28"/>
        </w:rPr>
        <w:t>Абзац 3 п</w:t>
      </w:r>
      <w:r w:rsidRPr="00EF67E3">
        <w:rPr>
          <w:rFonts w:ascii="Times New Roman" w:hAnsi="Times New Roman"/>
          <w:sz w:val="28"/>
          <w:szCs w:val="28"/>
        </w:rPr>
        <w:t>ункт</w:t>
      </w:r>
      <w:r w:rsidR="00A7466D">
        <w:rPr>
          <w:rFonts w:ascii="Times New Roman" w:hAnsi="Times New Roman"/>
          <w:sz w:val="28"/>
          <w:szCs w:val="28"/>
        </w:rPr>
        <w:t>а</w:t>
      </w:r>
      <w:r w:rsidRPr="00EF67E3">
        <w:rPr>
          <w:rFonts w:ascii="Times New Roman" w:hAnsi="Times New Roman"/>
          <w:sz w:val="28"/>
          <w:szCs w:val="28"/>
        </w:rPr>
        <w:t xml:space="preserve"> 6.1</w:t>
      </w:r>
      <w:r w:rsidR="00A7466D">
        <w:rPr>
          <w:rFonts w:ascii="Times New Roman" w:hAnsi="Times New Roman"/>
          <w:sz w:val="28"/>
          <w:szCs w:val="28"/>
        </w:rPr>
        <w:t>6</w:t>
      </w:r>
      <w:r w:rsidRPr="00EF67E3">
        <w:rPr>
          <w:rFonts w:ascii="Times New Roman" w:hAnsi="Times New Roman"/>
          <w:sz w:val="28"/>
          <w:szCs w:val="28"/>
        </w:rPr>
        <w:t xml:space="preserve"> </w:t>
      </w:r>
      <w:r w:rsidR="00BA2F3C" w:rsidRPr="00EF67E3">
        <w:rPr>
          <w:rFonts w:ascii="Times New Roman" w:hAnsi="Times New Roman"/>
          <w:sz w:val="28"/>
          <w:szCs w:val="28"/>
        </w:rPr>
        <w:t xml:space="preserve">раздела 6 </w:t>
      </w:r>
      <w:r w:rsidRPr="00EF67E3">
        <w:rPr>
          <w:rFonts w:ascii="Times New Roman" w:hAnsi="Times New Roman"/>
          <w:sz w:val="28"/>
          <w:szCs w:val="28"/>
        </w:rPr>
        <w:t>приложения к постановлению изложить в редакции:</w:t>
      </w:r>
    </w:p>
    <w:p w:rsidR="00C53A4B" w:rsidRPr="00EF67E3" w:rsidRDefault="00C53A4B" w:rsidP="00A7466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67E3">
        <w:rPr>
          <w:rFonts w:ascii="Times New Roman" w:hAnsi="Times New Roman"/>
          <w:sz w:val="28"/>
          <w:szCs w:val="28"/>
        </w:rPr>
        <w:t>«</w:t>
      </w:r>
      <w:r w:rsidR="00A7466D">
        <w:rPr>
          <w:rFonts w:ascii="Times New Roman" w:hAnsi="Times New Roman"/>
          <w:sz w:val="28"/>
          <w:szCs w:val="28"/>
        </w:rPr>
        <w:t>Выплаты стимулирующего характера (</w:t>
      </w:r>
      <w:r w:rsidRPr="00EF67E3">
        <w:rPr>
          <w:rFonts w:ascii="Times New Roman" w:hAnsi="Times New Roman"/>
          <w:sz w:val="28"/>
          <w:szCs w:val="28"/>
        </w:rPr>
        <w:t>за исключением выплат по итогам работы</w:t>
      </w:r>
      <w:r w:rsidR="00A7466D">
        <w:rPr>
          <w:rFonts w:ascii="Times New Roman" w:hAnsi="Times New Roman"/>
          <w:sz w:val="28"/>
          <w:szCs w:val="28"/>
        </w:rPr>
        <w:t xml:space="preserve">, </w:t>
      </w:r>
      <w:r w:rsidRPr="00EF67E3">
        <w:rPr>
          <w:rFonts w:ascii="Times New Roman" w:hAnsi="Times New Roman"/>
          <w:sz w:val="28"/>
          <w:szCs w:val="28"/>
        </w:rPr>
        <w:t>выплат за выполнение заданий особой важности и сложности,</w:t>
      </w:r>
      <w:r w:rsidR="00A7466D">
        <w:rPr>
          <w:rFonts w:ascii="Times New Roman" w:hAnsi="Times New Roman"/>
          <w:sz w:val="28"/>
          <w:szCs w:val="28"/>
        </w:rPr>
        <w:t xml:space="preserve"> инициативность и специальной краевой выплаты)</w:t>
      </w:r>
      <w:r w:rsidRPr="00EF67E3">
        <w:rPr>
          <w:rFonts w:ascii="Times New Roman" w:hAnsi="Times New Roman"/>
          <w:sz w:val="28"/>
          <w:szCs w:val="28"/>
        </w:rPr>
        <w:t xml:space="preserve"> руководителям учреждений, их заместителям и главным бухгалтерам устанавливаются ежеквартально по результатам оценки результативности и качества деятельности учреждений в предыдущем квартале и выплачиваются ежемесячно</w:t>
      </w:r>
      <w:proofErr w:type="gramStart"/>
      <w:r w:rsidRPr="00EF67E3">
        <w:rPr>
          <w:rFonts w:ascii="Times New Roman" w:hAnsi="Times New Roman"/>
          <w:sz w:val="28"/>
          <w:szCs w:val="28"/>
        </w:rPr>
        <w:t>.».</w:t>
      </w:r>
      <w:proofErr w:type="gramEnd"/>
    </w:p>
    <w:p w:rsidR="00CA4867" w:rsidRPr="002D3B00" w:rsidRDefault="00CA4867" w:rsidP="00CA486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2. </w:t>
      </w:r>
      <w:r w:rsidR="00AF553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                          </w:t>
      </w:r>
      <w:r>
        <w:rPr>
          <w:rFonts w:ascii="Times New Roman" w:hAnsi="Times New Roman"/>
          <w:sz w:val="28"/>
          <w:szCs w:val="28"/>
        </w:rPr>
        <w:t>(</w:t>
      </w:r>
      <w:r w:rsidR="00AA20A5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AA20A5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A20A5">
        <w:rPr>
          <w:rFonts w:ascii="Times New Roman" w:hAnsi="Times New Roman"/>
          <w:sz w:val="28"/>
          <w:szCs w:val="28"/>
        </w:rPr>
        <w:t xml:space="preserve">) </w:t>
      </w:r>
      <w:r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CA4867" w:rsidRPr="002D3B00" w:rsidRDefault="00CA4867" w:rsidP="00CA486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lastRenderedPageBreak/>
        <w:t>3. Отделу общественных связей Администрации ЗАТО г. Железногорск   (</w:t>
      </w:r>
      <w:r w:rsidR="00AA20A5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Архипова</w:t>
      </w:r>
      <w:r w:rsidRPr="002D3B0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AA20A5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CA4867" w:rsidRPr="002D3B00" w:rsidRDefault="00CA4867" w:rsidP="00CA486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2D3B00">
        <w:rPr>
          <w:rFonts w:ascii="Times New Roman" w:hAnsi="Times New Roman"/>
          <w:sz w:val="28"/>
          <w:szCs w:val="28"/>
        </w:rPr>
        <w:t xml:space="preserve">. </w:t>
      </w:r>
    </w:p>
    <w:p w:rsidR="00CA4867" w:rsidRPr="002D3B00" w:rsidRDefault="00CA4867" w:rsidP="00CA486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 w:rsidR="0079057A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 w:rsidR="0079057A"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 w:rsidR="0079057A">
        <w:rPr>
          <w:rFonts w:ascii="Times New Roman" w:hAnsi="Times New Roman"/>
          <w:sz w:val="28"/>
          <w:szCs w:val="28"/>
        </w:rPr>
        <w:t>я</w:t>
      </w:r>
      <w:r w:rsidR="00A7466D">
        <w:rPr>
          <w:rFonts w:ascii="Times New Roman" w:hAnsi="Times New Roman"/>
          <w:sz w:val="28"/>
          <w:szCs w:val="28"/>
        </w:rPr>
        <w:t>, но не ранее 01.01.2024</w:t>
      </w:r>
      <w:r w:rsidR="00AF1A9F">
        <w:rPr>
          <w:rFonts w:ascii="Times New Roman" w:hAnsi="Times New Roman"/>
          <w:sz w:val="28"/>
          <w:szCs w:val="28"/>
        </w:rPr>
        <w:t>.</w:t>
      </w:r>
    </w:p>
    <w:p w:rsidR="00CA4867" w:rsidRPr="002D3B00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Default="00CA4867" w:rsidP="00CA4867">
      <w:pPr>
        <w:autoSpaceDE w:val="0"/>
        <w:autoSpaceDN w:val="0"/>
        <w:adjustRightInd w:val="0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 w:rsidR="00AA20A5">
        <w:rPr>
          <w:rFonts w:ascii="Times New Roman" w:hAnsi="Times New Roman"/>
          <w:sz w:val="28"/>
          <w:szCs w:val="28"/>
        </w:rPr>
        <w:t>Д.М. Чернятин</w:t>
      </w:r>
    </w:p>
    <w:sectPr w:rsidR="00CA4867" w:rsidSect="00C5203B">
      <w:headerReference w:type="even" r:id="rId10"/>
      <w:headerReference w:type="default" r:id="rId11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CEB" w:rsidRDefault="00B24CEB">
      <w:r>
        <w:separator/>
      </w:r>
    </w:p>
  </w:endnote>
  <w:endnote w:type="continuationSeparator" w:id="0">
    <w:p w:rsidR="00B24CEB" w:rsidRDefault="00B24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CEB" w:rsidRDefault="00B24CEB">
      <w:r>
        <w:separator/>
      </w:r>
    </w:p>
  </w:footnote>
  <w:footnote w:type="continuationSeparator" w:id="0">
    <w:p w:rsidR="00B24CEB" w:rsidRDefault="00B24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61678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616787">
    <w:pPr>
      <w:pStyle w:val="a8"/>
      <w:jc w:val="center"/>
    </w:pPr>
    <w:fldSimple w:instr=" PAGE   \* MERGEFORMAT ">
      <w:r w:rsidR="00DF24FA">
        <w:rPr>
          <w:noProof/>
        </w:rPr>
        <w:t>4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79202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B9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31A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620E"/>
    <w:rsid w:val="00047541"/>
    <w:rsid w:val="0005044B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8EE"/>
    <w:rsid w:val="000F2BC0"/>
    <w:rsid w:val="000F30F6"/>
    <w:rsid w:val="000F59AC"/>
    <w:rsid w:val="000F764E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744B"/>
    <w:rsid w:val="0015765E"/>
    <w:rsid w:val="0015795F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4B09"/>
    <w:rsid w:val="00191553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E05ED"/>
    <w:rsid w:val="001E0ECF"/>
    <w:rsid w:val="001E0F44"/>
    <w:rsid w:val="001E126F"/>
    <w:rsid w:val="001E2F38"/>
    <w:rsid w:val="001E38C7"/>
    <w:rsid w:val="001E54F2"/>
    <w:rsid w:val="001E57A8"/>
    <w:rsid w:val="001E6467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4003D"/>
    <w:rsid w:val="0024089A"/>
    <w:rsid w:val="00244506"/>
    <w:rsid w:val="00244F77"/>
    <w:rsid w:val="00245B7D"/>
    <w:rsid w:val="00246459"/>
    <w:rsid w:val="00251A83"/>
    <w:rsid w:val="002521C4"/>
    <w:rsid w:val="00252D08"/>
    <w:rsid w:val="002532CF"/>
    <w:rsid w:val="00254E18"/>
    <w:rsid w:val="002575F1"/>
    <w:rsid w:val="002602DE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97A8B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0569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657C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3F5F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787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D4889"/>
    <w:rsid w:val="006E17AC"/>
    <w:rsid w:val="006E1931"/>
    <w:rsid w:val="006E1CE4"/>
    <w:rsid w:val="006E2EA0"/>
    <w:rsid w:val="006E34E5"/>
    <w:rsid w:val="006E40EF"/>
    <w:rsid w:val="006E7D6C"/>
    <w:rsid w:val="006F0C7B"/>
    <w:rsid w:val="006F48E6"/>
    <w:rsid w:val="006F6217"/>
    <w:rsid w:val="006F7481"/>
    <w:rsid w:val="006F781D"/>
    <w:rsid w:val="0070168C"/>
    <w:rsid w:val="00707C50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F8F"/>
    <w:rsid w:val="00766218"/>
    <w:rsid w:val="007662C1"/>
    <w:rsid w:val="007665CD"/>
    <w:rsid w:val="00770B3C"/>
    <w:rsid w:val="0077182A"/>
    <w:rsid w:val="00772276"/>
    <w:rsid w:val="00773238"/>
    <w:rsid w:val="0077323C"/>
    <w:rsid w:val="007774D4"/>
    <w:rsid w:val="007838CB"/>
    <w:rsid w:val="007845D3"/>
    <w:rsid w:val="0078560E"/>
    <w:rsid w:val="0079057A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D78D8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6620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287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042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22FA"/>
    <w:rsid w:val="00913982"/>
    <w:rsid w:val="00914C26"/>
    <w:rsid w:val="00917113"/>
    <w:rsid w:val="00921DEA"/>
    <w:rsid w:val="00923923"/>
    <w:rsid w:val="00923D2A"/>
    <w:rsid w:val="00924B07"/>
    <w:rsid w:val="00924D01"/>
    <w:rsid w:val="00925975"/>
    <w:rsid w:val="00926453"/>
    <w:rsid w:val="00927607"/>
    <w:rsid w:val="00932848"/>
    <w:rsid w:val="00933AED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748F8"/>
    <w:rsid w:val="0098024E"/>
    <w:rsid w:val="00981AF9"/>
    <w:rsid w:val="009820EC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E053A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8D1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466D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32F9"/>
    <w:rsid w:val="00A93C2E"/>
    <w:rsid w:val="00A97F8E"/>
    <w:rsid w:val="00AA039B"/>
    <w:rsid w:val="00AA20A5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D0B6B"/>
    <w:rsid w:val="00AD2B18"/>
    <w:rsid w:val="00AD35EE"/>
    <w:rsid w:val="00AD6B46"/>
    <w:rsid w:val="00AD77BC"/>
    <w:rsid w:val="00AE04B0"/>
    <w:rsid w:val="00AE11AD"/>
    <w:rsid w:val="00AE1A4C"/>
    <w:rsid w:val="00AE2410"/>
    <w:rsid w:val="00AE3E48"/>
    <w:rsid w:val="00AE433B"/>
    <w:rsid w:val="00AE4B42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5533"/>
    <w:rsid w:val="00AF57A8"/>
    <w:rsid w:val="00B007AD"/>
    <w:rsid w:val="00B00A4A"/>
    <w:rsid w:val="00B01068"/>
    <w:rsid w:val="00B02FB0"/>
    <w:rsid w:val="00B039AB"/>
    <w:rsid w:val="00B045BC"/>
    <w:rsid w:val="00B04C74"/>
    <w:rsid w:val="00B05029"/>
    <w:rsid w:val="00B10683"/>
    <w:rsid w:val="00B11399"/>
    <w:rsid w:val="00B1263E"/>
    <w:rsid w:val="00B12F7E"/>
    <w:rsid w:val="00B1713A"/>
    <w:rsid w:val="00B20476"/>
    <w:rsid w:val="00B21443"/>
    <w:rsid w:val="00B22CE7"/>
    <w:rsid w:val="00B23693"/>
    <w:rsid w:val="00B24CEB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79A2"/>
    <w:rsid w:val="00B74F7C"/>
    <w:rsid w:val="00B81B42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4AD1"/>
    <w:rsid w:val="00C25C5E"/>
    <w:rsid w:val="00C278B3"/>
    <w:rsid w:val="00C311A2"/>
    <w:rsid w:val="00C312E7"/>
    <w:rsid w:val="00C33600"/>
    <w:rsid w:val="00C347DE"/>
    <w:rsid w:val="00C353C3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203B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3413"/>
    <w:rsid w:val="00D05D8C"/>
    <w:rsid w:val="00D062B4"/>
    <w:rsid w:val="00D10B0D"/>
    <w:rsid w:val="00D118B1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57C8"/>
    <w:rsid w:val="00D378A9"/>
    <w:rsid w:val="00D378C0"/>
    <w:rsid w:val="00D4067E"/>
    <w:rsid w:val="00D42F3A"/>
    <w:rsid w:val="00D44607"/>
    <w:rsid w:val="00D45553"/>
    <w:rsid w:val="00D47804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5B7"/>
    <w:rsid w:val="00D82E02"/>
    <w:rsid w:val="00D84439"/>
    <w:rsid w:val="00D85BBE"/>
    <w:rsid w:val="00D86705"/>
    <w:rsid w:val="00D87542"/>
    <w:rsid w:val="00D90D75"/>
    <w:rsid w:val="00D9150D"/>
    <w:rsid w:val="00D91ADC"/>
    <w:rsid w:val="00D96842"/>
    <w:rsid w:val="00D9721D"/>
    <w:rsid w:val="00DA1105"/>
    <w:rsid w:val="00DA1C0F"/>
    <w:rsid w:val="00DA3C90"/>
    <w:rsid w:val="00DA4965"/>
    <w:rsid w:val="00DA4E8E"/>
    <w:rsid w:val="00DA5783"/>
    <w:rsid w:val="00DA5AAA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24FA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7C60"/>
    <w:rsid w:val="00E50EDC"/>
    <w:rsid w:val="00E51758"/>
    <w:rsid w:val="00E51D1F"/>
    <w:rsid w:val="00E52152"/>
    <w:rsid w:val="00E5735E"/>
    <w:rsid w:val="00E579D2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DAD"/>
    <w:rsid w:val="00E85E80"/>
    <w:rsid w:val="00E866B1"/>
    <w:rsid w:val="00E87AA8"/>
    <w:rsid w:val="00E910A4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482B"/>
    <w:rsid w:val="00EB5F82"/>
    <w:rsid w:val="00EB6781"/>
    <w:rsid w:val="00EB77B1"/>
    <w:rsid w:val="00EB7F45"/>
    <w:rsid w:val="00EC0A24"/>
    <w:rsid w:val="00EC1095"/>
    <w:rsid w:val="00EC24DC"/>
    <w:rsid w:val="00EC4153"/>
    <w:rsid w:val="00EC6505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EF67E3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6C92"/>
    <w:rsid w:val="00F57A38"/>
    <w:rsid w:val="00F60A6A"/>
    <w:rsid w:val="00F60BB3"/>
    <w:rsid w:val="00F62681"/>
    <w:rsid w:val="00F626E1"/>
    <w:rsid w:val="00F64466"/>
    <w:rsid w:val="00F6464C"/>
    <w:rsid w:val="00F64A89"/>
    <w:rsid w:val="00F66750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C9AA07F879B466E7BCBE0A1BA81AD0B807272EC80266E5AA9533D2E40E29130AC90A0170298AB4EEDD8310A0D459CB3A613C2477003103DCCB6D32VF6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09E04-FB90-4843-B394-0AD942E2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7212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13</cp:revision>
  <cp:lastPrinted>2023-09-26T07:50:00Z</cp:lastPrinted>
  <dcterms:created xsi:type="dcterms:W3CDTF">2023-11-09T03:17:00Z</dcterms:created>
  <dcterms:modified xsi:type="dcterms:W3CDTF">2023-12-19T08:30:00Z</dcterms:modified>
</cp:coreProperties>
</file>